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600"/>
        <w:rPr>
          <w:rFonts w:hint="eastAsia"/>
          <w:b/>
          <w:bCs/>
          <w:sz w:val="48"/>
          <w:szCs w:val="56"/>
          <w:lang w:val="en-US" w:eastAsia="zh-CN"/>
        </w:rPr>
      </w:pPr>
      <w:r>
        <w:rPr>
          <w:rFonts w:hint="eastAsia"/>
          <w:b/>
          <w:bCs/>
          <w:sz w:val="48"/>
          <w:szCs w:val="56"/>
          <w:lang w:val="en-US" w:eastAsia="zh-CN"/>
        </w:rPr>
        <w:t>郭涛医生简介</w:t>
      </w:r>
    </w:p>
    <w:p>
      <w:pPr>
        <w:rPr>
          <w:rFonts w:hint="eastAsia"/>
          <w:lang w:val="en-US" w:eastAsia="zh-CN"/>
        </w:rPr>
      </w:pPr>
    </w:p>
    <w:p>
      <w:pPr>
        <w:rPr>
          <w:rFonts w:hint="eastAsia"/>
          <w:lang w:val="en-US" w:eastAsia="zh-CN"/>
        </w:rPr>
      </w:pPr>
      <w:bookmarkStart w:id="0" w:name="_GoBack"/>
      <w:r>
        <w:rPr>
          <w:rFonts w:hint="eastAsia"/>
          <w:lang w:val="en-US" w:eastAsia="zh-CN"/>
        </w:rPr>
        <w:drawing>
          <wp:inline distT="0" distB="0" distL="114300" distR="114300">
            <wp:extent cx="5763895" cy="6493510"/>
            <wp:effectExtent l="0" t="0" r="8255" b="2540"/>
            <wp:docPr id="1" name="图片 1" descr="p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9.1"/>
                    <pic:cNvPicPr>
                      <a:picLocks noChangeAspect="1"/>
                    </pic:cNvPicPr>
                  </pic:nvPicPr>
                  <pic:blipFill>
                    <a:blip r:embed="rId4"/>
                    <a:stretch>
                      <a:fillRect/>
                    </a:stretch>
                  </pic:blipFill>
                  <pic:spPr>
                    <a:xfrm>
                      <a:off x="0" y="0"/>
                      <a:ext cx="5763895" cy="6493510"/>
                    </a:xfrm>
                    <a:prstGeom prst="rect">
                      <a:avLst/>
                    </a:prstGeom>
                  </pic:spPr>
                </pic:pic>
              </a:graphicData>
            </a:graphic>
          </wp:inline>
        </w:drawing>
      </w:r>
      <w:bookmarkEnd w:id="0"/>
    </w:p>
    <w:p>
      <w:pPr>
        <w:rPr>
          <w:rFonts w:hint="eastAsia"/>
        </w:rPr>
      </w:pPr>
    </w:p>
    <w:p>
      <w:r>
        <w:rPr>
          <w:rFonts w:hint="eastAsia"/>
        </w:rPr>
        <w:t>郭涛，男，1979.09出生，2002.07毕业于安徽医科大学临床医学系，毕业后淮北矿工医院工作至今。主治医师。2013--2014年进修于上海交通大学附属新华医院普外科并获得年度优秀进修医生。2015年进修于杭州邵逸夫医院肿瘤外科。2018年获得市级优秀援藏干部。华润医疗优秀员工，院优秀青年医生等称号。擅长胃肠道肿瘤的腹腔镜微创治疗，熟练普外科常规手术操作。</w:t>
      </w:r>
    </w:p>
    <w:sectPr>
      <w:pgSz w:w="11906" w:h="16838"/>
      <w:pgMar w:top="1417" w:right="1417" w:bottom="1247" w:left="141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B4AD0"/>
    <w:rsid w:val="19112E34"/>
    <w:rsid w:val="531B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2019-05-06T08:06:00Z</dcterms:created>
  <dc:creator>梅梅</dc:creator>
  <cp:lastModifiedBy>梅梅</cp:lastModifiedBy>
  <dcterms:modified xsi:type="dcterms:W3CDTF">2019-05-06T08:08:27Z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